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entury Gothic" w:cs="Century Gothic" w:eastAsia="Century Gothic" w:hAnsi="Century Gothic"/>
          <w:b w:val="1"/>
          <w:i w:val="1"/>
          <w:sz w:val="52"/>
          <w:szCs w:val="52"/>
        </w:rPr>
      </w:pPr>
      <w:r w:rsidDel="00000000" w:rsidR="00000000" w:rsidRPr="00000000">
        <w:rPr>
          <w:rFonts w:ascii="Century Gothic" w:cs="Century Gothic" w:eastAsia="Century Gothic" w:hAnsi="Century Gothic"/>
          <w:b w:val="1"/>
          <w:i w:val="1"/>
          <w:sz w:val="52"/>
          <w:szCs w:val="52"/>
          <w:rtl w:val="0"/>
        </w:rPr>
        <w:t xml:space="preserve">Università degli studi di Salerno</w:t>
      </w:r>
    </w:p>
    <w:p w:rsidR="00000000" w:rsidDel="00000000" w:rsidP="00000000" w:rsidRDefault="00000000" w:rsidRPr="00000000" w14:paraId="00000002">
      <w:pPr>
        <w:jc w:val="center"/>
        <w:rPr>
          <w:rFonts w:ascii="Century Gothic" w:cs="Century Gothic" w:eastAsia="Century Gothic" w:hAnsi="Century Gothic"/>
          <w:b w:val="1"/>
          <w:i w:val="1"/>
          <w:sz w:val="52"/>
          <w:szCs w:val="52"/>
        </w:rPr>
      </w:pPr>
      <w:r w:rsidDel="00000000" w:rsidR="00000000" w:rsidRPr="00000000">
        <w:rPr>
          <w:rFonts w:ascii="Century Gothic" w:cs="Century Gothic" w:eastAsia="Century Gothic" w:hAnsi="Century Gothic"/>
          <w:b w:val="1"/>
          <w:i w:val="1"/>
          <w:sz w:val="52"/>
          <w:szCs w:val="52"/>
          <w:rtl w:val="0"/>
        </w:rPr>
        <w:t xml:space="preserve">Corso di Laurea in Informatica</w:t>
      </w:r>
    </w:p>
    <w:p w:rsidR="00000000" w:rsidDel="00000000" w:rsidP="00000000" w:rsidRDefault="00000000" w:rsidRPr="00000000" w14:paraId="00000003">
      <w:pPr>
        <w:jc w:val="center"/>
        <w:rPr>
          <w:rFonts w:ascii="Century Gothic" w:cs="Century Gothic" w:eastAsia="Century Gothic" w:hAnsi="Century Gothic"/>
          <w:b w:val="1"/>
          <w:i w:val="1"/>
          <w:sz w:val="40"/>
          <w:szCs w:val="40"/>
        </w:rPr>
      </w:pPr>
      <w:r w:rsidDel="00000000" w:rsidR="00000000" w:rsidRPr="00000000">
        <w:rPr>
          <w:rtl w:val="0"/>
        </w:rPr>
      </w:r>
    </w:p>
    <w:p w:rsidR="00000000" w:rsidDel="00000000" w:rsidP="00000000" w:rsidRDefault="00000000" w:rsidRPr="00000000" w14:paraId="00000004">
      <w:pPr>
        <w:jc w:val="center"/>
        <w:rPr>
          <w:rFonts w:ascii="Century Gothic" w:cs="Century Gothic" w:eastAsia="Century Gothic" w:hAnsi="Century Gothic"/>
          <w:b w:val="1"/>
          <w:i w:val="1"/>
          <w:sz w:val="40"/>
          <w:szCs w:val="40"/>
          <w:u w:val="single"/>
        </w:rPr>
      </w:pPr>
      <w:r w:rsidDel="00000000" w:rsidR="00000000" w:rsidRPr="00000000">
        <w:rPr>
          <w:rFonts w:ascii="Century Gothic" w:cs="Century Gothic" w:eastAsia="Century Gothic" w:hAnsi="Century Gothic"/>
          <w:b w:val="1"/>
          <w:i w:val="1"/>
          <w:sz w:val="40"/>
          <w:szCs w:val="40"/>
          <w:u w:val="single"/>
          <w:rtl w:val="0"/>
        </w:rPr>
        <w:t xml:space="preserve">Tecnologie Software per il WEB</w:t>
      </w:r>
    </w:p>
    <w:p w:rsidR="00000000" w:rsidDel="00000000" w:rsidP="00000000" w:rsidRDefault="00000000" w:rsidRPr="00000000" w14:paraId="00000005">
      <w:pPr>
        <w:jc w:val="center"/>
        <w:rPr>
          <w:rFonts w:ascii="Century Gothic" w:cs="Century Gothic" w:eastAsia="Century Gothic" w:hAnsi="Century Gothic"/>
          <w:b w:val="1"/>
          <w:i w:val="1"/>
          <w:sz w:val="40"/>
          <w:szCs w:val="40"/>
          <w:u w:val="single"/>
        </w:rPr>
      </w:pPr>
      <w:r w:rsidDel="00000000" w:rsidR="00000000" w:rsidRPr="00000000">
        <w:rPr>
          <w:rFonts w:ascii="Century Gothic" w:cs="Century Gothic" w:eastAsia="Century Gothic" w:hAnsi="Century Gothic"/>
          <w:b w:val="1"/>
          <w:i w:val="1"/>
          <w:sz w:val="40"/>
          <w:szCs w:val="40"/>
          <w:u w:val="single"/>
          <w:rtl w:val="0"/>
        </w:rPr>
        <w:t xml:space="preserve">Project Proposal</w:t>
      </w:r>
    </w:p>
    <w:p w:rsidR="00000000" w:rsidDel="00000000" w:rsidP="00000000" w:rsidRDefault="00000000" w:rsidRPr="00000000" w14:paraId="00000006">
      <w:pPr>
        <w:jc w:val="center"/>
        <w:rPr>
          <w:rFonts w:ascii="Century Gothic" w:cs="Century Gothic" w:eastAsia="Century Gothic" w:hAnsi="Century Gothic"/>
          <w:b w:val="1"/>
          <w:i w:val="1"/>
          <w:sz w:val="40"/>
          <w:szCs w:val="40"/>
        </w:rPr>
      </w:pPr>
      <w:r w:rsidDel="00000000" w:rsidR="00000000" w:rsidRPr="00000000">
        <w:rPr>
          <w:rtl w:val="0"/>
        </w:rPr>
      </w:r>
    </w:p>
    <w:p w:rsidR="00000000" w:rsidDel="00000000" w:rsidP="00000000" w:rsidRDefault="00000000" w:rsidRPr="00000000" w14:paraId="00000007">
      <w:pPr>
        <w:jc w:val="center"/>
        <w:rPr>
          <w:rFonts w:ascii="Century Gothic" w:cs="Century Gothic" w:eastAsia="Century Gothic" w:hAnsi="Century Gothic"/>
          <w:b w:val="1"/>
          <w:i w:val="1"/>
          <w:sz w:val="52"/>
          <w:szCs w:val="52"/>
        </w:rPr>
      </w:pPr>
      <w:r w:rsidDel="00000000" w:rsidR="00000000" w:rsidRPr="00000000">
        <w:rPr>
          <w:rFonts w:ascii="Century Gothic" w:cs="Century Gothic" w:eastAsia="Century Gothic" w:hAnsi="Century Gothic"/>
          <w:b w:val="1"/>
          <w:i w:val="1"/>
          <w:sz w:val="52"/>
          <w:szCs w:val="52"/>
          <w:rtl w:val="0"/>
        </w:rPr>
        <w:t xml:space="preserve">“DarwinShop”</w:t>
      </w:r>
      <w:r w:rsidDel="00000000" w:rsidR="00000000" w:rsidRPr="00000000">
        <w:rPr>
          <w:rtl w:val="0"/>
        </w:rPr>
      </w:r>
    </w:p>
    <w:p w:rsidR="00000000" w:rsidDel="00000000" w:rsidP="00000000" w:rsidRDefault="00000000" w:rsidRPr="00000000" w14:paraId="00000008">
      <w:pPr>
        <w:jc w:val="center"/>
        <w:rPr>
          <w:rFonts w:ascii="Century Gothic" w:cs="Century Gothic" w:eastAsia="Century Gothic" w:hAnsi="Century Gothic"/>
          <w:i w:val="1"/>
          <w:sz w:val="28"/>
          <w:szCs w:val="28"/>
          <w:u w:val="single"/>
        </w:rPr>
      </w:pPr>
      <w:r w:rsidDel="00000000" w:rsidR="00000000" w:rsidRPr="00000000">
        <w:rPr>
          <w:rFonts w:ascii="Century Gothic" w:cs="Century Gothic" w:eastAsia="Century Gothic" w:hAnsi="Century Gothic"/>
          <w:i w:val="1"/>
          <w:sz w:val="28"/>
          <w:szCs w:val="28"/>
          <w:u w:val="single"/>
          <w:rtl w:val="0"/>
        </w:rPr>
        <w:t xml:space="preserve">2023/2024</w:t>
      </w:r>
    </w:p>
    <w:p w:rsidR="00000000" w:rsidDel="00000000" w:rsidP="00000000" w:rsidRDefault="00000000" w:rsidRPr="00000000" w14:paraId="00000009">
      <w:pPr>
        <w:jc w:val="center"/>
        <w:rPr>
          <w:rFonts w:ascii="Century Gothic" w:cs="Century Gothic" w:eastAsia="Century Gothic" w:hAnsi="Century Gothic"/>
          <w:i w:val="1"/>
          <w:sz w:val="28"/>
          <w:szCs w:val="28"/>
          <w:u w:val="single"/>
        </w:rPr>
      </w:pPr>
      <w:r w:rsidDel="00000000" w:rsidR="00000000" w:rsidRPr="00000000">
        <w:rPr>
          <w:rtl w:val="0"/>
        </w:rPr>
      </w:r>
    </w:p>
    <w:p w:rsidR="00000000" w:rsidDel="00000000" w:rsidP="00000000" w:rsidRDefault="00000000" w:rsidRPr="00000000" w14:paraId="0000000A">
      <w:pPr>
        <w:jc w:val="center"/>
        <w:rPr>
          <w:rFonts w:ascii="Century Gothic" w:cs="Century Gothic" w:eastAsia="Century Gothic" w:hAnsi="Century Gothic"/>
          <w:b w:val="1"/>
          <w:i w:val="1"/>
          <w:sz w:val="52"/>
          <w:szCs w:val="52"/>
        </w:rPr>
      </w:pPr>
      <w:r w:rsidDel="00000000" w:rsidR="00000000" w:rsidRPr="00000000">
        <w:rPr>
          <w:rtl w:val="0"/>
        </w:rPr>
      </w:r>
    </w:p>
    <w:p w:rsidR="00000000" w:rsidDel="00000000" w:rsidP="00000000" w:rsidRDefault="00000000" w:rsidRPr="00000000" w14:paraId="0000000B">
      <w:pPr>
        <w:rPr>
          <w:rFonts w:ascii="Century Gothic" w:cs="Century Gothic" w:eastAsia="Century Gothic" w:hAnsi="Century Gothic"/>
          <w:b w:val="1"/>
          <w:i w:val="1"/>
          <w:sz w:val="40"/>
          <w:szCs w:val="40"/>
          <w:u w:val="single"/>
        </w:rPr>
      </w:pPr>
      <w:r w:rsidDel="00000000" w:rsidR="00000000" w:rsidRPr="00000000">
        <w:rPr>
          <w:rFonts w:ascii="Century Gothic" w:cs="Century Gothic" w:eastAsia="Century Gothic" w:hAnsi="Century Gothic"/>
          <w:b w:val="1"/>
          <w:i w:val="1"/>
          <w:sz w:val="40"/>
          <w:szCs w:val="40"/>
          <w:u w:val="single"/>
          <w:rtl w:val="0"/>
        </w:rPr>
        <w:t xml:space="preserve">Studenti:</w:t>
      </w:r>
    </w:p>
    <w:p w:rsidR="00000000" w:rsidDel="00000000" w:rsidP="00000000" w:rsidRDefault="00000000" w:rsidRPr="00000000" w14:paraId="0000000C">
      <w:pPr>
        <w:rPr>
          <w:rFonts w:ascii="Century Gothic" w:cs="Century Gothic" w:eastAsia="Century Gothic" w:hAnsi="Century Gothic"/>
          <w:b w:val="1"/>
          <w:i w:val="1"/>
          <w:sz w:val="36"/>
          <w:szCs w:val="36"/>
        </w:rPr>
      </w:pPr>
      <w:r w:rsidDel="00000000" w:rsidR="00000000" w:rsidRPr="00000000">
        <w:rPr>
          <w:rFonts w:ascii="Century Gothic" w:cs="Century Gothic" w:eastAsia="Century Gothic" w:hAnsi="Century Gothic"/>
          <w:b w:val="1"/>
          <w:i w:val="1"/>
          <w:sz w:val="36"/>
          <w:szCs w:val="36"/>
          <w:rtl w:val="0"/>
        </w:rPr>
        <w:t xml:space="preserve">Nome</w:t>
        <w:tab/>
        <w:tab/>
        <w:tab/>
        <w:tab/>
        <w:tab/>
        <w:tab/>
        <w:tab/>
        <w:t xml:space="preserve">Matricola</w:t>
      </w:r>
    </w:p>
    <w:p w:rsidR="00000000" w:rsidDel="00000000" w:rsidP="00000000" w:rsidRDefault="00000000" w:rsidRPr="00000000" w14:paraId="0000000D">
      <w:pPr>
        <w:rPr>
          <w:rFonts w:ascii="Century Gothic" w:cs="Century Gothic" w:eastAsia="Century Gothic" w:hAnsi="Century Gothic"/>
          <w:b w:val="1"/>
          <w:i w:val="1"/>
          <w:sz w:val="36"/>
          <w:szCs w:val="36"/>
        </w:rPr>
      </w:pPr>
      <w:r w:rsidDel="00000000" w:rsidR="00000000" w:rsidRPr="00000000">
        <w:rPr>
          <w:rFonts w:ascii="Century Gothic" w:cs="Century Gothic" w:eastAsia="Century Gothic" w:hAnsi="Century Gothic"/>
          <w:b w:val="1"/>
          <w:i w:val="1"/>
          <w:sz w:val="36"/>
          <w:szCs w:val="36"/>
          <w:rtl w:val="0"/>
        </w:rPr>
        <w:t xml:space="preserve">Amore Emanuele Luigi</w:t>
        <w:tab/>
        <w:t xml:space="preserve">      </w:t>
        <w:tab/>
        <w:tab/>
        <w:t xml:space="preserve">05121/16309</w:t>
      </w:r>
    </w:p>
    <w:p w:rsidR="00000000" w:rsidDel="00000000" w:rsidP="00000000" w:rsidRDefault="00000000" w:rsidRPr="00000000" w14:paraId="0000000E">
      <w:pPr>
        <w:rPr>
          <w:rFonts w:ascii="Century Gothic" w:cs="Century Gothic" w:eastAsia="Century Gothic" w:hAnsi="Century Gothic"/>
          <w:b w:val="1"/>
          <w:i w:val="1"/>
          <w:sz w:val="36"/>
          <w:szCs w:val="36"/>
        </w:rPr>
      </w:pPr>
      <w:r w:rsidDel="00000000" w:rsidR="00000000" w:rsidRPr="00000000">
        <w:rPr>
          <w:rFonts w:ascii="Century Gothic" w:cs="Century Gothic" w:eastAsia="Century Gothic" w:hAnsi="Century Gothic"/>
          <w:b w:val="1"/>
          <w:i w:val="1"/>
          <w:sz w:val="36"/>
          <w:szCs w:val="36"/>
          <w:rtl w:val="0"/>
        </w:rPr>
        <w:t xml:space="preserve">Falanga Emanuele                 </w:t>
        <w:tab/>
        <w:tab/>
        <w:t xml:space="preserve">05121/16111</w:t>
      </w:r>
    </w:p>
    <w:p w:rsidR="00000000" w:rsidDel="00000000" w:rsidP="00000000" w:rsidRDefault="00000000" w:rsidRPr="00000000" w14:paraId="0000000F">
      <w:pPr>
        <w:rPr>
          <w:rFonts w:ascii="Century Gothic" w:cs="Century Gothic" w:eastAsia="Century Gothic" w:hAnsi="Century Gothic"/>
          <w:b w:val="1"/>
          <w:i w:val="1"/>
          <w:sz w:val="40"/>
          <w:szCs w:val="40"/>
        </w:rPr>
      </w:pPr>
      <w:r w:rsidDel="00000000" w:rsidR="00000000" w:rsidRPr="00000000">
        <w:rPr>
          <w:rtl w:val="0"/>
        </w:rPr>
      </w:r>
    </w:p>
    <w:p w:rsidR="00000000" w:rsidDel="00000000" w:rsidP="00000000" w:rsidRDefault="00000000" w:rsidRPr="00000000" w14:paraId="00000010">
      <w:pPr>
        <w:jc w:val="center"/>
        <w:rPr>
          <w:rFonts w:ascii="Century Gothic" w:cs="Century Gothic" w:eastAsia="Century Gothic" w:hAnsi="Century Gothic"/>
          <w:b w:val="1"/>
          <w:i w:val="1"/>
          <w:sz w:val="48"/>
          <w:szCs w:val="48"/>
          <w:u w:val="single"/>
        </w:rPr>
      </w:pPr>
      <w:r w:rsidDel="00000000" w:rsidR="00000000" w:rsidRPr="00000000">
        <w:rPr>
          <w:rFonts w:ascii="Century Gothic" w:cs="Century Gothic" w:eastAsia="Century Gothic" w:hAnsi="Century Gothic"/>
          <w:b w:val="1"/>
          <w:i w:val="1"/>
          <w:sz w:val="48"/>
          <w:szCs w:val="48"/>
          <w:u w:val="single"/>
          <w:rtl w:val="0"/>
        </w:rPr>
        <w:t xml:space="preserve">Indice</w:t>
      </w:r>
    </w:p>
    <w:p w:rsidR="00000000" w:rsidDel="00000000" w:rsidP="00000000" w:rsidRDefault="00000000" w:rsidRPr="00000000" w14:paraId="00000011">
      <w:pPr>
        <w:jc w:val="center"/>
        <w:rPr>
          <w:rFonts w:ascii="Century Gothic" w:cs="Century Gothic" w:eastAsia="Century Gothic" w:hAnsi="Century Gothic"/>
          <w:b w:val="1"/>
          <w:i w:val="1"/>
          <w:sz w:val="48"/>
          <w:szCs w:val="48"/>
          <w:u w:val="singl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26"/>
          <w:szCs w:val="26"/>
          <w:u w:val="none"/>
          <w:shd w:fill="auto" w:val="clear"/>
          <w:vertAlign w:val="baseline"/>
          <w:rtl w:val="0"/>
        </w:rPr>
        <w:t xml:space="preserve">Obiettivo del progetto</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26"/>
          <w:szCs w:val="26"/>
          <w:u w:val="none"/>
          <w:shd w:fill="auto" w:val="clear"/>
          <w:vertAlign w:val="baseline"/>
          <w:rtl w:val="0"/>
        </w:rPr>
        <w:t xml:space="preserve">Analisi dei competitor</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Zoomalia</w:t>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Arcaplanet</w:t>
      </w:r>
    </w:p>
    <w:p w:rsidR="00000000" w:rsidDel="00000000" w:rsidP="00000000" w:rsidRDefault="00000000" w:rsidRPr="00000000" w14:paraId="000000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Amazon</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26"/>
          <w:szCs w:val="26"/>
          <w:u w:val="none"/>
          <w:shd w:fill="auto" w:val="clear"/>
          <w:vertAlign w:val="baseline"/>
          <w:rtl w:val="0"/>
        </w:rPr>
        <w:t xml:space="preserve">Funzionalità principali del sito</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Funzioni </w:t>
      </w: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d</w:t>
      </w:r>
      <w:r w:rsidDel="00000000" w:rsidR="00000000" w:rsidRPr="00000000">
        <w:rPr>
          <w:rFonts w:ascii="Century Gothic" w:cs="Century Gothic" w:eastAsia="Century Gothic" w:hAnsi="Century Gothic"/>
          <w:sz w:val="26"/>
          <w:szCs w:val="26"/>
          <w:rtl w:val="0"/>
        </w:rPr>
        <w:t xml:space="preserve">i </w:t>
      </w: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amministrazione</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Funzioni utente</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entury Gothic" w:cs="Century Gothic" w:eastAsia="Century Gothic" w:hAnsi="Century Gothic"/>
          <w:b w:val="0"/>
          <w:i w:val="0"/>
          <w:smallCaps w:val="0"/>
          <w:strike w:val="0"/>
          <w:color w:val="000000"/>
          <w:sz w:val="26"/>
          <w:szCs w:val="26"/>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Funzioni ospite (no login)</w:t>
      </w:r>
    </w:p>
    <w:p w:rsidR="00000000" w:rsidDel="00000000" w:rsidP="00000000" w:rsidRDefault="00000000" w:rsidRPr="00000000" w14:paraId="0000001B">
      <w:pPr>
        <w:rPr>
          <w:rFonts w:ascii="Century Gothic" w:cs="Century Gothic" w:eastAsia="Century Gothic" w:hAnsi="Century Gothic"/>
          <w:b w:val="1"/>
          <w:i w:val="1"/>
          <w:sz w:val="40"/>
          <w:szCs w:val="40"/>
        </w:rPr>
      </w:pPr>
      <w:r w:rsidDel="00000000" w:rsidR="00000000" w:rsidRPr="00000000">
        <w:rPr>
          <w:rtl w:val="0"/>
        </w:rPr>
      </w:r>
    </w:p>
    <w:p w:rsidR="00000000" w:rsidDel="00000000" w:rsidP="00000000" w:rsidRDefault="00000000" w:rsidRPr="00000000" w14:paraId="0000001C">
      <w:pPr>
        <w:jc w:val="center"/>
        <w:rPr>
          <w:rFonts w:ascii="Century Gothic" w:cs="Century Gothic" w:eastAsia="Century Gothic" w:hAnsi="Century Gothic"/>
          <w:b w:val="1"/>
          <w:i w:val="1"/>
          <w:sz w:val="40"/>
          <w:szCs w:val="40"/>
          <w:u w:val="single"/>
        </w:rPr>
      </w:pPr>
      <w:r w:rsidDel="00000000" w:rsidR="00000000" w:rsidRPr="00000000">
        <w:rPr>
          <w:rFonts w:ascii="Century Gothic" w:cs="Century Gothic" w:eastAsia="Century Gothic" w:hAnsi="Century Gothic"/>
          <w:b w:val="1"/>
          <w:i w:val="1"/>
          <w:sz w:val="40"/>
          <w:szCs w:val="40"/>
          <w:rtl w:val="0"/>
        </w:rPr>
        <w:t xml:space="preserve">“</w:t>
      </w:r>
      <w:r w:rsidDel="00000000" w:rsidR="00000000" w:rsidRPr="00000000">
        <w:rPr>
          <w:rFonts w:ascii="Century Gothic" w:cs="Century Gothic" w:eastAsia="Century Gothic" w:hAnsi="Century Gothic"/>
          <w:b w:val="1"/>
          <w:i w:val="1"/>
          <w:sz w:val="40"/>
          <w:szCs w:val="40"/>
          <w:u w:val="single"/>
          <w:rtl w:val="0"/>
        </w:rPr>
        <w:t xml:space="preserve">DarwinShop.it</w:t>
      </w:r>
      <w:r w:rsidDel="00000000" w:rsidR="00000000" w:rsidRPr="00000000">
        <w:rPr>
          <w:rFonts w:ascii="Century Gothic" w:cs="Century Gothic" w:eastAsia="Century Gothic" w:hAnsi="Century Gothic"/>
          <w:b w:val="1"/>
          <w:i w:val="1"/>
          <w:sz w:val="40"/>
          <w:szCs w:val="40"/>
          <w:rtl w:val="0"/>
        </w:rPr>
        <w:t xml:space="preserve">”</w:t>
      </w:r>
      <w:r w:rsidDel="00000000" w:rsidR="00000000" w:rsidRPr="00000000">
        <w:rPr>
          <w:rtl w:val="0"/>
        </w:rPr>
      </w:r>
    </w:p>
    <w:p w:rsidR="00000000" w:rsidDel="00000000" w:rsidP="00000000" w:rsidRDefault="00000000" w:rsidRPr="00000000" w14:paraId="0000001D">
      <w:pPr>
        <w:jc w:val="center"/>
        <w:rPr>
          <w:rFonts w:ascii="Century Gothic" w:cs="Century Gothic" w:eastAsia="Century Gothic" w:hAnsi="Century Gothic"/>
          <w:b w:val="1"/>
          <w:i w:val="1"/>
          <w:sz w:val="40"/>
          <w:szCs w:val="4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36"/>
          <w:szCs w:val="36"/>
          <w:u w:val="none"/>
          <w:shd w:fill="auto" w:val="clear"/>
          <w:vertAlign w:val="baseline"/>
          <w:rtl w:val="0"/>
        </w:rPr>
        <w:t xml:space="preserve">Obiettivo del progetto:</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DarwinShop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ha l’obiettivo, senza troppe pretese, di diventare un punto di riferimento e-commerce per tutti i possessori di uno o più animali domestici! L’obiettivo è quello di soddisfare le necessità ed i bisogni più vari dei nostri cari amici, con o senza zampe, spaziando da semplici giocattoli e cibo, a passatempi vari.</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Allo scopo di coinvolgere sia utenti che utilizzano smartphone sia utenti che utilizzano computer, il sito web è strutturato in modo responsive ed è gradevole agli occhi.</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36"/>
          <w:szCs w:val="36"/>
          <w:u w:val="none"/>
          <w:shd w:fill="auto" w:val="clear"/>
          <w:vertAlign w:val="baseline"/>
          <w:rtl w:val="0"/>
        </w:rPr>
        <w:t xml:space="preserve">Analisi dei competitor:</w:t>
        <w:br w:type="textWrapping"/>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992.1259842519685" w:right="0" w:hanging="360"/>
        <w:jc w:val="left"/>
        <w:rPr>
          <w:i w:val="1"/>
          <w:smallCaps w:val="0"/>
          <w:strike w:val="0"/>
          <w:color w:val="000000"/>
          <w:sz w:val="32"/>
          <w:szCs w:val="32"/>
          <w:shd w:fill="auto" w:val="clear"/>
          <w:vertAlign w:val="baseline"/>
        </w:rPr>
      </w:pPr>
      <w:r w:rsidDel="00000000" w:rsidR="00000000" w:rsidRPr="00000000">
        <w:rPr>
          <w:rFonts w:ascii="Century Gothic" w:cs="Century Gothic" w:eastAsia="Century Gothic" w:hAnsi="Century Gothic"/>
          <w:b w:val="0"/>
          <w:i w:val="1"/>
          <w:smallCaps w:val="0"/>
          <w:strike w:val="0"/>
          <w:color w:val="000000"/>
          <w:sz w:val="32"/>
          <w:szCs w:val="32"/>
          <w:u w:val="none"/>
          <w:shd w:fill="auto" w:val="clear"/>
          <w:vertAlign w:val="baseline"/>
          <w:rtl w:val="0"/>
        </w:rPr>
        <w:t xml:space="preserve">Zoomalia (</w:t>
      </w:r>
      <w:hyperlink r:id="rId7">
        <w:r w:rsidDel="00000000" w:rsidR="00000000" w:rsidRPr="00000000">
          <w:rPr>
            <w:rFonts w:ascii="Century Gothic" w:cs="Century Gothic" w:eastAsia="Century Gothic" w:hAnsi="Century Gothic"/>
            <w:b w:val="0"/>
            <w:i w:val="1"/>
            <w:smallCaps w:val="0"/>
            <w:strike w:val="0"/>
            <w:color w:val="467886"/>
            <w:sz w:val="32"/>
            <w:szCs w:val="32"/>
            <w:u w:val="single"/>
            <w:shd w:fill="auto" w:val="clear"/>
            <w:vertAlign w:val="baseline"/>
            <w:rtl w:val="0"/>
          </w:rPr>
          <w:t xml:space="preserve">https://www.zoomalia.it</w:t>
        </w:r>
      </w:hyperlink>
      <w:r w:rsidDel="00000000" w:rsidR="00000000" w:rsidRPr="00000000">
        <w:rPr>
          <w:rFonts w:ascii="Century Gothic" w:cs="Century Gothic" w:eastAsia="Century Gothic" w:hAnsi="Century Gothic"/>
          <w:b w:val="0"/>
          <w:i w:val="1"/>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Zoomalia è un sito italiano che si presenta con un'interfaccia abbastanza semplice, con un banner centrale che mostra agli utenti le offerte e tre piccoli banner con recensioni e costi di consegna. In alto troviamo una sezione dedicata ai filtri relativi ai vari animali e promozioni, una barra di ricerca e le aree per accedere rispettivamente all’area utente ed al carrello. Dopo il banner troviamo le marche principali ed altre recensioni.</w:t>
      </w:r>
    </w:p>
    <w:p w:rsidR="00000000" w:rsidDel="00000000" w:rsidP="00000000" w:rsidRDefault="00000000" w:rsidRPr="00000000" w14:paraId="00000026">
      <w:pPr>
        <w:ind w:left="708"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20130" cy="3054985"/>
            <wp:effectExtent b="0" l="0" r="0" t="0"/>
            <wp:docPr descr="Immagine che contiene testo, schermata, Pubblicità online, Sito Web&#10;&#10;Descrizione generata automaticamente" id="1750051257" name="image4.png"/>
            <a:graphic>
              <a:graphicData uri="http://schemas.openxmlformats.org/drawingml/2006/picture">
                <pic:pic>
                  <pic:nvPicPr>
                    <pic:cNvPr descr="Immagine che contiene testo, schermata, Pubblicità online, Sito Web&#10;&#10;Descrizione generata automaticamente" id="0" name="image4.png"/>
                    <pic:cNvPicPr preferRelativeResize="0"/>
                  </pic:nvPicPr>
                  <pic:blipFill>
                    <a:blip r:embed="rId8"/>
                    <a:srcRect b="0" l="0" r="0" t="0"/>
                    <a:stretch>
                      <a:fillRect/>
                    </a:stretch>
                  </pic:blipFill>
                  <pic:spPr>
                    <a:xfrm>
                      <a:off x="0" y="0"/>
                      <a:ext cx="6120130"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1"/>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285750</wp:posOffset>
            </wp:positionV>
            <wp:extent cx="4267200" cy="1971633"/>
            <wp:effectExtent b="0" l="0" r="0" t="0"/>
            <wp:wrapSquare wrapText="bothSides" distB="0" distT="0" distL="114300" distR="114300"/>
            <wp:docPr descr="Immagine che contiene testo, Gatti di taglia piccola e media, gatto&#10;&#10;Descrizione generata automaticamente" id="1750051256" name="image3.png"/>
            <a:graphic>
              <a:graphicData uri="http://schemas.openxmlformats.org/drawingml/2006/picture">
                <pic:pic>
                  <pic:nvPicPr>
                    <pic:cNvPr descr="Immagine che contiene testo, Gatti di taglia piccola e media, gatto&#10;&#10;Descrizione generata automaticamente" id="0" name="image3.png"/>
                    <pic:cNvPicPr preferRelativeResize="0"/>
                  </pic:nvPicPr>
                  <pic:blipFill>
                    <a:blip r:embed="rId9"/>
                    <a:srcRect b="0" l="0" r="0" t="0"/>
                    <a:stretch>
                      <a:fillRect/>
                    </a:stretch>
                  </pic:blipFill>
                  <pic:spPr>
                    <a:xfrm>
                      <a:off x="0" y="0"/>
                      <a:ext cx="4267200" cy="1971633"/>
                    </a:xfrm>
                    <a:prstGeom prst="rect"/>
                    <a:ln/>
                  </pic:spPr>
                </pic:pic>
              </a:graphicData>
            </a:graphic>
          </wp:anchor>
        </w:drawing>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1"/>
          <w:i w:val="1"/>
          <w:smallCaps w:val="0"/>
          <w:strike w:val="0"/>
          <w:color w:val="000000"/>
          <w:sz w:val="26"/>
          <w:szCs w:val="26"/>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Per ogni prodotto in vendita è presente una pagina con una breve descrizione, valutazioni utente e la possibilità (data anche ai guest) di aggiungerlo al carrello.</w:t>
      </w:r>
      <w:r w:rsidDel="00000000" w:rsidR="00000000" w:rsidRPr="00000000">
        <w:rPr>
          <w:rFonts w:ascii="Century Gothic" w:cs="Century Gothic" w:eastAsia="Century Gothic" w:hAnsi="Century Gothic"/>
          <w:b w:val="1"/>
          <w:i w:val="1"/>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002A">
      <w:pPr>
        <w:rPr>
          <w:rFonts w:ascii="Century Gothic" w:cs="Century Gothic" w:eastAsia="Century Gothic" w:hAnsi="Century Gothic"/>
          <w:b w:val="1"/>
          <w:i w:val="1"/>
          <w:sz w:val="26"/>
          <w:szCs w:val="26"/>
        </w:rPr>
      </w:pPr>
      <w:r w:rsidDel="00000000" w:rsidR="00000000" w:rsidRPr="00000000">
        <w:rPr>
          <w:rFonts w:ascii="Century Gothic" w:cs="Century Gothic" w:eastAsia="Century Gothic" w:hAnsi="Century Gothic"/>
          <w:sz w:val="26"/>
          <w:szCs w:val="26"/>
          <w:rtl w:val="0"/>
        </w:rPr>
        <w:t xml:space="preserve">Nel footer del sito troviamo invece i metodi di pagamento sicuri, i link alle policy e ai contatti. Nel complesso, l’esperienza è ottima da pc (se tenuto a schermo intero) ed un po’ più scomoda per quanto riguarda la ricerca via smartphone.</w:t>
      </w:r>
      <w:r w:rsidDel="00000000" w:rsidR="00000000" w:rsidRPr="00000000">
        <w:rPr>
          <w:rtl w:val="0"/>
        </w:rPr>
      </w:r>
    </w:p>
    <w:p w:rsidR="00000000" w:rsidDel="00000000" w:rsidP="00000000" w:rsidRDefault="00000000" w:rsidRPr="00000000" w14:paraId="0000002B">
      <w:pPr>
        <w:rPr>
          <w:rFonts w:ascii="Century Gothic" w:cs="Century Gothic" w:eastAsia="Century Gothic" w:hAnsi="Century Gothic"/>
          <w:b w:val="1"/>
          <w:i w:val="1"/>
          <w:sz w:val="26"/>
          <w:szCs w:val="26"/>
        </w:rPr>
      </w:pPr>
      <w:r w:rsidDel="00000000" w:rsidR="00000000" w:rsidRPr="00000000">
        <w:rPr>
          <w:rtl w:val="0"/>
        </w:rPr>
      </w:r>
    </w:p>
    <w:p w:rsidR="00000000" w:rsidDel="00000000" w:rsidP="00000000" w:rsidRDefault="00000000" w:rsidRPr="00000000" w14:paraId="0000002C">
      <w:pPr>
        <w:numPr>
          <w:ilvl w:val="1"/>
          <w:numId w:val="2"/>
        </w:numPr>
        <w:ind w:left="992.1259842519685" w:hanging="360"/>
        <w:rPr>
          <w:i w:val="0"/>
          <w:smallCaps w:val="0"/>
          <w:strike w:val="0"/>
          <w:sz w:val="32"/>
          <w:szCs w:val="32"/>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32"/>
          <w:szCs w:val="32"/>
          <w:u w:val="none"/>
          <w:shd w:fill="auto" w:val="clear"/>
          <w:vertAlign w:val="baseline"/>
          <w:rtl w:val="0"/>
        </w:rPr>
        <w:t xml:space="preserve">Arcaplanet (</w:t>
      </w:r>
      <w:hyperlink r:id="rId10">
        <w:r w:rsidDel="00000000" w:rsidR="00000000" w:rsidRPr="00000000">
          <w:rPr>
            <w:rFonts w:ascii="Century Gothic" w:cs="Century Gothic" w:eastAsia="Century Gothic" w:hAnsi="Century Gothic"/>
            <w:b w:val="0"/>
            <w:i w:val="0"/>
            <w:smallCaps w:val="0"/>
            <w:strike w:val="0"/>
            <w:color w:val="467886"/>
            <w:sz w:val="32"/>
            <w:szCs w:val="32"/>
            <w:u w:val="single"/>
            <w:shd w:fill="auto" w:val="clear"/>
            <w:vertAlign w:val="baseline"/>
            <w:rtl w:val="0"/>
          </w:rPr>
          <w:t xml:space="preserve">https://www.arcaplanet.it</w:t>
        </w:r>
      </w:hyperlink>
      <w:r w:rsidDel="00000000" w:rsidR="00000000" w:rsidRPr="00000000">
        <w:rPr>
          <w:rFonts w:ascii="Century Gothic" w:cs="Century Gothic" w:eastAsia="Century Gothic" w:hAnsi="Century Gothic"/>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Arcaplanet si presenta con una interfaccia più semplice, con un banner sotto la barra di navigazione che mostra agli utenti le varie promozioni ed un bottone per trovare il negozio fisico più vicino. In alto troviamo una sezione dedicata ai filtri relativi ai vari animali e promozioni, una barra di ricerca e le aree per accedere rispettivamente all’area utente, ai preferiti ed al carrello. Dopo il banner troviamo i top brand.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possibile aggiungere prodotti al carrello senza log-in.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20130" cy="2823845"/>
            <wp:effectExtent b="0" l="0" r="0" t="0"/>
            <wp:docPr descr="Immagine che contiene testo, schermata, mammifero, Sito Web&#10;&#10;Descrizione generata automaticamente" id="1750051258" name="image6.png"/>
            <a:graphic>
              <a:graphicData uri="http://schemas.openxmlformats.org/drawingml/2006/picture">
                <pic:pic>
                  <pic:nvPicPr>
                    <pic:cNvPr descr="Immagine che contiene testo, schermata, mammifero, Sito Web&#10;&#10;Descrizione generata automaticamente" id="0" name="image6.png"/>
                    <pic:cNvPicPr preferRelativeResize="0"/>
                  </pic:nvPicPr>
                  <pic:blipFill>
                    <a:blip r:embed="rId11"/>
                    <a:srcRect b="0" l="0" r="0" t="0"/>
                    <a:stretch>
                      <a:fillRect/>
                    </a:stretch>
                  </pic:blipFill>
                  <pic:spPr>
                    <a:xfrm>
                      <a:off x="0" y="0"/>
                      <a:ext cx="6120130"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ind w:left="708" w:firstLine="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In questo caso, per ogni prodotto vengono visualizzate delle specifiche e, ogni acquisto, offre dei “punti utente”.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108" cy="2522855"/>
            <wp:effectExtent b="0" l="0" r="0" t="0"/>
            <wp:wrapSquare wrapText="bothSides" distB="0" distT="0" distL="114300" distR="114300"/>
            <wp:docPr descr="Immagine che contiene testo, schermata, software&#10;&#10;Descrizione generata automaticamente" id="1750051261" name="image1.png"/>
            <a:graphic>
              <a:graphicData uri="http://schemas.openxmlformats.org/drawingml/2006/picture">
                <pic:pic>
                  <pic:nvPicPr>
                    <pic:cNvPr descr="Immagine che contiene testo, schermata, software&#10;&#10;Descrizione generata automaticamente" id="0" name="image1.png"/>
                    <pic:cNvPicPr preferRelativeResize="0"/>
                  </pic:nvPicPr>
                  <pic:blipFill>
                    <a:blip r:embed="rId12"/>
                    <a:srcRect b="0" l="0" r="0" t="0"/>
                    <a:stretch>
                      <a:fillRect/>
                    </a:stretch>
                  </pic:blipFill>
                  <pic:spPr>
                    <a:xfrm>
                      <a:off x="0" y="0"/>
                      <a:ext cx="4525108" cy="2522855"/>
                    </a:xfrm>
                    <a:prstGeom prst="rect"/>
                    <a:ln/>
                  </pic:spPr>
                </pic:pic>
              </a:graphicData>
            </a:graphic>
          </wp:anchor>
        </w:drawing>
      </w:r>
    </w:p>
    <w:p w:rsidR="00000000" w:rsidDel="00000000" w:rsidP="00000000" w:rsidRDefault="00000000" w:rsidRPr="00000000" w14:paraId="00000034">
      <w:pPr>
        <w:ind w:left="708" w:firstLine="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Troviamo poi anche una sezione per le recensioni.</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0"/>
          <w:i w:val="0"/>
          <w:smallCaps w:val="0"/>
          <w:strike w:val="0"/>
          <w:color w:val="000000"/>
          <w:sz w:val="32"/>
          <w:szCs w:val="32"/>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8"/>
          <w:szCs w:val="28"/>
          <w:u w:val="none"/>
          <w:shd w:fill="auto" w:val="clear"/>
          <w:vertAlign w:val="baseline"/>
          <w:rtl w:val="0"/>
        </w:rPr>
        <w:t xml:space="preserve">Nel footer troviamo una sezione di contatti e di policy.</w:t>
      </w:r>
      <w:r w:rsidDel="00000000" w:rsidR="00000000" w:rsidRPr="00000000">
        <w:rPr>
          <w:rFonts w:ascii="Century Gothic" w:cs="Century Gothic" w:eastAsia="Century Gothic" w:hAnsi="Century Gothic"/>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992.1259842519685" w:right="0" w:hanging="360"/>
        <w:jc w:val="left"/>
        <w:rPr>
          <w:i w:val="0"/>
          <w:smallCaps w:val="0"/>
          <w:strike w:val="0"/>
          <w:sz w:val="32"/>
          <w:szCs w:val="32"/>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32"/>
          <w:szCs w:val="32"/>
          <w:u w:val="none"/>
          <w:shd w:fill="auto" w:val="clear"/>
          <w:vertAlign w:val="baseline"/>
          <w:rtl w:val="0"/>
        </w:rPr>
        <w:t xml:space="preserve">Amazon (</w:t>
      </w:r>
      <w:hyperlink r:id="rId13">
        <w:r w:rsidDel="00000000" w:rsidR="00000000" w:rsidRPr="00000000">
          <w:rPr>
            <w:rFonts w:ascii="Century Gothic" w:cs="Century Gothic" w:eastAsia="Century Gothic" w:hAnsi="Century Gothic"/>
            <w:b w:val="0"/>
            <w:i w:val="0"/>
            <w:smallCaps w:val="0"/>
            <w:strike w:val="0"/>
            <w:color w:val="467886"/>
            <w:sz w:val="32"/>
            <w:szCs w:val="32"/>
            <w:u w:val="single"/>
            <w:shd w:fill="auto" w:val="clear"/>
            <w:vertAlign w:val="baseline"/>
            <w:rtl w:val="0"/>
          </w:rPr>
          <w:t xml:space="preserve">https://www.amazon.it</w:t>
        </w:r>
      </w:hyperlink>
      <w:r w:rsidDel="00000000" w:rsidR="00000000" w:rsidRPr="00000000">
        <w:rPr>
          <w:rFonts w:ascii="Century Gothic" w:cs="Century Gothic" w:eastAsia="Century Gothic" w:hAnsi="Century Gothic"/>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ind w:left="1133.85826771653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Amazon è un sito che vende anche altri articoli oltre a quelli al quale ci riferiamo, ma è buono fare un confronto. Il sito non presenza una sezione apposita per quanto riguarda gli animali, si è dovuto quindi effettuare una ricerca utilizzando “Animale” come parola chiave. In questo caso sono presenti centrale che mostrano i migliori prodotti. Nella sezione a sinistra sono presenti le principali categorie di ricerca.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20130" cy="2901950"/>
            <wp:effectExtent b="0" l="0" r="0" t="0"/>
            <wp:docPr descr="Immagine che contiene testo, schermata, Pubblicità online, Sito Web&#10;&#10;Descrizione generata automaticamente" id="1750051259" name="image5.png"/>
            <a:graphic>
              <a:graphicData uri="http://schemas.openxmlformats.org/drawingml/2006/picture">
                <pic:pic>
                  <pic:nvPicPr>
                    <pic:cNvPr descr="Immagine che contiene testo, schermata, Pubblicità online, Sito Web&#10;&#10;Descrizione generata automaticamente" id="0" name="image5.png"/>
                    <pic:cNvPicPr preferRelativeResize="0"/>
                  </pic:nvPicPr>
                  <pic:blipFill>
                    <a:blip r:embed="rId14"/>
                    <a:srcRect b="0" l="0" r="0" t="0"/>
                    <a:stretch>
                      <a:fillRect/>
                    </a:stretch>
                  </pic:blipFill>
                  <pic:spPr>
                    <a:xfrm>
                      <a:off x="0" y="0"/>
                      <a:ext cx="612013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Gothic" w:cs="Century Gothic" w:eastAsia="Century Gothic" w:hAnsi="Century Gothic"/>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0"/>
          <w:smallCaps w:val="0"/>
          <w:strike w:val="0"/>
          <w:color w:val="000000"/>
          <w:sz w:val="26"/>
          <w:szCs w:val="26"/>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Per ogni prodotto è presente una descrizione ed è data la possibilità agli utenti di acquistare in stock e valutare il prodotto.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470400" cy="2720975"/>
            <wp:effectExtent b="0" l="0" r="0" t="0"/>
            <wp:wrapSquare wrapText="bothSides" distB="0" distT="0" distL="114300" distR="114300"/>
            <wp:docPr descr="Immagine che contiene testo, bottiglia, schermata, design&#10;&#10;Descrizione generata automaticamente" id="1750051260" name="image2.png"/>
            <a:graphic>
              <a:graphicData uri="http://schemas.openxmlformats.org/drawingml/2006/picture">
                <pic:pic>
                  <pic:nvPicPr>
                    <pic:cNvPr descr="Immagine che contiene testo, bottiglia, schermata, design&#10;&#10;Descrizione generata automaticamente" id="0" name="image2.png"/>
                    <pic:cNvPicPr preferRelativeResize="0"/>
                  </pic:nvPicPr>
                  <pic:blipFill>
                    <a:blip r:embed="rId15"/>
                    <a:srcRect b="0" l="0" r="0" t="0"/>
                    <a:stretch>
                      <a:fillRect/>
                    </a:stretch>
                  </pic:blipFill>
                  <pic:spPr>
                    <a:xfrm>
                      <a:off x="0" y="0"/>
                      <a:ext cx="4470400" cy="2720975"/>
                    </a:xfrm>
                    <a:prstGeom prst="rect"/>
                    <a:ln/>
                  </pic:spPr>
                </pic:pic>
              </a:graphicData>
            </a:graphic>
          </wp:anchor>
        </w:drawing>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entury Gothic" w:cs="Century Gothic" w:eastAsia="Century Gothic" w:hAnsi="Century Gothic"/>
          <w:b w:val="0"/>
          <w:i w:val="0"/>
          <w:smallCaps w:val="0"/>
          <w:strike w:val="0"/>
          <w:color w:val="000000"/>
          <w:sz w:val="26"/>
          <w:szCs w:val="26"/>
          <w:u w:val="none"/>
          <w:shd w:fill="auto" w:val="clear"/>
          <w:vertAlign w:val="baseline"/>
        </w:rPr>
      </w:pPr>
      <w:r w:rsidDel="00000000" w:rsidR="00000000" w:rsidRPr="00000000">
        <w:rPr>
          <w:rFonts w:ascii="Century Gothic" w:cs="Century Gothic" w:eastAsia="Century Gothic" w:hAnsi="Century Gothic"/>
          <w:b w:val="0"/>
          <w:i w:val="0"/>
          <w:smallCaps w:val="0"/>
          <w:strike w:val="0"/>
          <w:color w:val="000000"/>
          <w:sz w:val="26"/>
          <w:szCs w:val="26"/>
          <w:u w:val="none"/>
          <w:shd w:fill="auto" w:val="clear"/>
          <w:vertAlign w:val="baseline"/>
          <w:rtl w:val="0"/>
        </w:rPr>
        <w:t xml:space="preserve">L’acquisto, anche qui, è consentito solo agli utenti registrati.</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entury Gothic" w:cs="Century Gothic" w:eastAsia="Century Gothic" w:hAnsi="Century Gothic"/>
          <w:b w:val="1"/>
          <w:i w:val="1"/>
          <w:smallCaps w:val="0"/>
          <w:strike w:val="0"/>
          <w:color w:val="000000"/>
          <w:sz w:val="36"/>
          <w:szCs w:val="36"/>
          <w:u w:val="none"/>
          <w:shd w:fill="auto" w:val="clear"/>
          <w:vertAlign w:val="baseline"/>
        </w:rPr>
      </w:pPr>
      <w:r w:rsidDel="00000000" w:rsidR="00000000" w:rsidRPr="00000000">
        <w:rPr>
          <w:rFonts w:ascii="Century Gothic" w:cs="Century Gothic" w:eastAsia="Century Gothic" w:hAnsi="Century Gothic"/>
          <w:b w:val="1"/>
          <w:i w:val="1"/>
          <w:smallCaps w:val="0"/>
          <w:strike w:val="0"/>
          <w:color w:val="000000"/>
          <w:sz w:val="36"/>
          <w:szCs w:val="36"/>
          <w:u w:val="none"/>
          <w:shd w:fill="auto" w:val="clear"/>
          <w:vertAlign w:val="baseline"/>
          <w:rtl w:val="0"/>
        </w:rPr>
        <w:t xml:space="preserve">Funzionalità del sito:</w:t>
      </w:r>
    </w:p>
    <w:p w:rsidR="00000000" w:rsidDel="00000000" w:rsidP="00000000" w:rsidRDefault="00000000" w:rsidRPr="00000000" w14:paraId="000000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990" w:right="0" w:hanging="360"/>
        <w:jc w:val="left"/>
        <w:rPr>
          <w:rFonts w:ascii="Aptos" w:cs="Aptos" w:eastAsia="Aptos" w:hAnsi="Aptos"/>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ospite (no log)</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92.1259842519685"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L’utente non registrato (guest) avrà la possibilità di:</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visualizzare il catalogo,</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visualizzare il dettaglio di un prodotto,</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aggiungere e rimuovere dal carrello elementi, </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registrarsi, </w:t>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loggarsi,</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ricercare prodotti per le categorie elencate nella barra superiore,</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La registrazione è richiesta per la finalizzazione dell’acquisto, e verrà esplicitamente richiesta solo in questa fase.</w:t>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992.1259842519685" w:right="0" w:hanging="360"/>
        <w:jc w:val="left"/>
        <w:rPr>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lato utente registrato</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8"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L’utente registrato, oltre ad avere la possibilità di fare quello che fa un guest, potrà anche:</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finalizzare un acquisto, </w:t>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richiede la fattura e scaricarla,</w:t>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visualizzare la lista degli ordini effettuati, </w:t>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modificare le sue informazioni (indirizzo di spedizione, nome, cognome, mail, metodo di pagamento),</w:t>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Fonts w:ascii="Aptos" w:cs="Aptos" w:eastAsia="Aptos" w:hAnsi="Aptos"/>
          <w:b w:val="0"/>
          <w:i w:val="0"/>
          <w:smallCaps w:val="0"/>
          <w:strike w:val="0"/>
          <w:color w:val="000000"/>
          <w:sz w:val="28"/>
          <w:szCs w:val="28"/>
          <w:u w:val="none"/>
          <w:shd w:fill="auto" w:val="clear"/>
          <w:vertAlign w:val="baseline"/>
          <w:rtl w:val="0"/>
        </w:rPr>
        <w:t xml:space="preserve">Inserire, in una pagina apposita, dei mini-profili per i suoi animali, in modo da filtrare il negozio in base alle loro caratteristiche.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88"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88"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88"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788" w:right="0" w:firstLine="0"/>
        <w:jc w:val="left"/>
        <w:rPr>
          <w:rFonts w:ascii="Aptos" w:cs="Aptos" w:eastAsia="Aptos" w:hAnsi="Apto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992.1259842519685" w:right="0" w:hanging="360"/>
        <w:jc w:val="left"/>
        <w:rPr>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Funzionalità lato amministrativo</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6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Dal punto di vista dell’amministratore, il sito permetterà:</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l’aggiunta, la modifica e l’eliminazione degli articoli presenti sul sito. Questo significa che l’admin del sito non necessiterà di conoscenze di programmazione, in quanto potrà avvalersi di questa interfaccia, accessibile tramite apposite credenziali, per gestire l’e-commerce.</w:t>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788"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Visualizzare gli ordini per data e per cliente.</w:t>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lvl>
    <w:lvl w:ilvl="1">
      <w:start w:val="1"/>
      <w:numFmt w:val="decimal"/>
      <w:lvlText w:val="%1.%2."/>
      <w:lvlJc w:val="right"/>
      <w:pPr>
        <w:ind w:left="1440" w:hanging="360"/>
      </w:pPr>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abstractNum w:abstractNumId="2">
    <w:lvl w:ilvl="0">
      <w:start w:val="1"/>
      <w:numFmt w:val="decimal"/>
      <w:lvlText w:val="%1."/>
      <w:lvlJc w:val="right"/>
      <w:pPr>
        <w:ind w:left="720" w:hanging="360"/>
      </w:pPr>
      <w:rPr/>
    </w:lvl>
    <w:lvl w:ilvl="1">
      <w:start w:val="1"/>
      <w:numFmt w:val="decimal"/>
      <w:lvlText w:val="%1.%2."/>
      <w:lvlJc w:val="right"/>
      <w:pPr>
        <w:ind w:left="992.1259842519685" w:hanging="360"/>
      </w:pPr>
      <w:rPr>
        <w:rFonts w:ascii="Century Gothic" w:cs="Century Gothic" w:eastAsia="Century Gothic" w:hAnsi="Century Gothic"/>
        <w:b w:val="0"/>
        <w:sz w:val="18"/>
        <w:szCs w:val="18"/>
      </w:rPr>
    </w:lvl>
    <w:lvl w:ilvl="2">
      <w:start w:val="1"/>
      <w:numFmt w:val="decimal"/>
      <w:lvlText w:val="%1.%2.%3."/>
      <w:lvlJc w:val="right"/>
      <w:pPr>
        <w:ind w:left="2160" w:hanging="180"/>
      </w:pPr>
      <w:rPr/>
    </w:lvl>
    <w:lvl w:ilvl="3">
      <w:start w:val="1"/>
      <w:numFmt w:val="decimal"/>
      <w:lvlText w:val="%1.%2.%3.%4."/>
      <w:lvlJc w:val="right"/>
      <w:pPr>
        <w:ind w:left="2880" w:hanging="360"/>
      </w:pPr>
      <w:rPr/>
    </w:lvl>
    <w:lvl w:ilvl="4">
      <w:start w:val="1"/>
      <w:numFmt w:val="decimal"/>
      <w:lvlText w:val="%1.%2.%3.%4.%5."/>
      <w:lvlJc w:val="right"/>
      <w:pPr>
        <w:ind w:left="3600" w:hanging="360"/>
      </w:pPr>
      <w:rPr/>
    </w:lvl>
    <w:lvl w:ilvl="5">
      <w:start w:val="1"/>
      <w:numFmt w:val="decimal"/>
      <w:lvlText w:val="%1.%2.%3.%4.%5.%6."/>
      <w:lvlJc w:val="right"/>
      <w:pPr>
        <w:ind w:left="4320" w:hanging="180"/>
      </w:pPr>
      <w:rPr/>
    </w:lvl>
    <w:lvl w:ilvl="6">
      <w:start w:val="1"/>
      <w:numFmt w:val="decimal"/>
      <w:lvlText w:val="%1.%2.%3.%4.%5.%6.%7."/>
      <w:lvlJc w:val="right"/>
      <w:pPr>
        <w:ind w:left="5040" w:hanging="360"/>
      </w:pPr>
      <w:rPr/>
    </w:lvl>
    <w:lvl w:ilvl="7">
      <w:start w:val="1"/>
      <w:numFmt w:val="decimal"/>
      <w:lvlText w:val="%1.%2.%3.%4.%5.%6.%7.%8."/>
      <w:lvlJc w:val="right"/>
      <w:pPr>
        <w:ind w:left="5760" w:hanging="360"/>
      </w:pPr>
      <w:rPr/>
    </w:lvl>
    <w:lvl w:ilvl="8">
      <w:start w:val="1"/>
      <w:numFmt w:val="decimal"/>
      <w:lvlText w:val="%1.%2.%3.%4.%5.%6.%7.%8.%9."/>
      <w:lvlJc w:val="right"/>
      <w:pPr>
        <w:ind w:left="648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it-I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e" w:default="1">
    <w:name w:val="Normal"/>
    <w:qFormat w:val="1"/>
    <w:rsid w:val="00DF692F"/>
    <w:pPr>
      <w:spacing w:after="0" w:line="240" w:lineRule="auto"/>
    </w:pPr>
    <w:rPr>
      <w:rFonts w:eastAsiaTheme="minorEastAsia"/>
      <w:kern w:val="0"/>
      <w:sz w:val="24"/>
      <w:szCs w:val="24"/>
      <w:lang w:eastAsia="it-IT" w:val="en-US"/>
    </w:rPr>
  </w:style>
  <w:style w:type="paragraph" w:styleId="Titolo1">
    <w:name w:val="heading 1"/>
    <w:basedOn w:val="Normale"/>
    <w:next w:val="Normale"/>
    <w:link w:val="Titolo1Carattere"/>
    <w:qFormat w:val="1"/>
    <w:rsid w:val="00DF692F"/>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itolo2">
    <w:name w:val="heading 2"/>
    <w:basedOn w:val="Normale"/>
    <w:next w:val="Normale"/>
    <w:link w:val="Titolo2Carattere"/>
    <w:uiPriority w:val="9"/>
    <w:semiHidden w:val="1"/>
    <w:unhideWhenUsed w:val="1"/>
    <w:qFormat w:val="1"/>
    <w:rsid w:val="00DF692F"/>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itolo3">
    <w:name w:val="heading 3"/>
    <w:basedOn w:val="Normale"/>
    <w:next w:val="Normale"/>
    <w:link w:val="Titolo3Carattere"/>
    <w:uiPriority w:val="9"/>
    <w:semiHidden w:val="1"/>
    <w:unhideWhenUsed w:val="1"/>
    <w:qFormat w:val="1"/>
    <w:rsid w:val="00DF692F"/>
    <w:pPr>
      <w:keepNext w:val="1"/>
      <w:keepLines w:val="1"/>
      <w:spacing w:after="80" w:before="160"/>
      <w:outlineLvl w:val="2"/>
    </w:pPr>
    <w:rPr>
      <w:rFonts w:cstheme="majorBidi" w:eastAsiaTheme="majorEastAsia"/>
      <w:color w:val="0f4761" w:themeColor="accent1" w:themeShade="0000BF"/>
      <w:sz w:val="28"/>
      <w:szCs w:val="28"/>
    </w:rPr>
  </w:style>
  <w:style w:type="paragraph" w:styleId="Titolo4">
    <w:name w:val="heading 4"/>
    <w:basedOn w:val="Normale"/>
    <w:next w:val="Normale"/>
    <w:link w:val="Titolo4Carattere"/>
    <w:uiPriority w:val="9"/>
    <w:semiHidden w:val="1"/>
    <w:unhideWhenUsed w:val="1"/>
    <w:qFormat w:val="1"/>
    <w:rsid w:val="00DF692F"/>
    <w:pPr>
      <w:keepNext w:val="1"/>
      <w:keepLines w:val="1"/>
      <w:spacing w:after="40" w:before="80"/>
      <w:outlineLvl w:val="3"/>
    </w:pPr>
    <w:rPr>
      <w:rFonts w:cstheme="majorBidi" w:eastAsiaTheme="majorEastAsia"/>
      <w:i w:val="1"/>
      <w:iCs w:val="1"/>
      <w:color w:val="0f4761" w:themeColor="accent1" w:themeShade="0000BF"/>
    </w:rPr>
  </w:style>
  <w:style w:type="paragraph" w:styleId="Titolo5">
    <w:name w:val="heading 5"/>
    <w:basedOn w:val="Normale"/>
    <w:next w:val="Normale"/>
    <w:link w:val="Titolo5Carattere"/>
    <w:uiPriority w:val="9"/>
    <w:semiHidden w:val="1"/>
    <w:unhideWhenUsed w:val="1"/>
    <w:qFormat w:val="1"/>
    <w:rsid w:val="00DF692F"/>
    <w:pPr>
      <w:keepNext w:val="1"/>
      <w:keepLines w:val="1"/>
      <w:spacing w:after="40" w:before="80"/>
      <w:outlineLvl w:val="4"/>
    </w:pPr>
    <w:rPr>
      <w:rFonts w:cstheme="majorBidi" w:eastAsiaTheme="majorEastAsia"/>
      <w:color w:val="0f4761" w:themeColor="accent1" w:themeShade="0000BF"/>
    </w:rPr>
  </w:style>
  <w:style w:type="paragraph" w:styleId="Titolo6">
    <w:name w:val="heading 6"/>
    <w:basedOn w:val="Normale"/>
    <w:next w:val="Normale"/>
    <w:link w:val="Titolo6Carattere"/>
    <w:uiPriority w:val="9"/>
    <w:semiHidden w:val="1"/>
    <w:unhideWhenUsed w:val="1"/>
    <w:qFormat w:val="1"/>
    <w:rsid w:val="00DF692F"/>
    <w:pPr>
      <w:keepNext w:val="1"/>
      <w:keepLines w:val="1"/>
      <w:spacing w:before="40"/>
      <w:outlineLvl w:val="5"/>
    </w:pPr>
    <w:rPr>
      <w:rFonts w:cstheme="majorBidi" w:eastAsiaTheme="majorEastAsia"/>
      <w:i w:val="1"/>
      <w:iCs w:val="1"/>
      <w:color w:val="595959" w:themeColor="text1" w:themeTint="0000A6"/>
    </w:rPr>
  </w:style>
  <w:style w:type="paragraph" w:styleId="Titolo7">
    <w:name w:val="heading 7"/>
    <w:basedOn w:val="Normale"/>
    <w:next w:val="Normale"/>
    <w:link w:val="Titolo7Carattere"/>
    <w:uiPriority w:val="9"/>
    <w:semiHidden w:val="1"/>
    <w:unhideWhenUsed w:val="1"/>
    <w:qFormat w:val="1"/>
    <w:rsid w:val="00DF692F"/>
    <w:pPr>
      <w:keepNext w:val="1"/>
      <w:keepLines w:val="1"/>
      <w:spacing w:before="40"/>
      <w:outlineLvl w:val="6"/>
    </w:pPr>
    <w:rPr>
      <w:rFonts w:cstheme="majorBidi" w:eastAsiaTheme="majorEastAsia"/>
      <w:color w:val="595959" w:themeColor="text1" w:themeTint="0000A6"/>
    </w:rPr>
  </w:style>
  <w:style w:type="paragraph" w:styleId="Titolo8">
    <w:name w:val="heading 8"/>
    <w:basedOn w:val="Normale"/>
    <w:next w:val="Normale"/>
    <w:link w:val="Titolo8Carattere"/>
    <w:uiPriority w:val="9"/>
    <w:semiHidden w:val="1"/>
    <w:unhideWhenUsed w:val="1"/>
    <w:qFormat w:val="1"/>
    <w:rsid w:val="00DF692F"/>
    <w:pPr>
      <w:keepNext w:val="1"/>
      <w:keepLines w:val="1"/>
      <w:outlineLvl w:val="7"/>
    </w:pPr>
    <w:rPr>
      <w:rFonts w:cstheme="majorBidi" w:eastAsiaTheme="majorEastAsia"/>
      <w:i w:val="1"/>
      <w:iCs w:val="1"/>
      <w:color w:val="272727" w:themeColor="text1" w:themeTint="0000D8"/>
    </w:rPr>
  </w:style>
  <w:style w:type="paragraph" w:styleId="Titolo9">
    <w:name w:val="heading 9"/>
    <w:basedOn w:val="Normale"/>
    <w:next w:val="Normale"/>
    <w:link w:val="Titolo9Carattere"/>
    <w:uiPriority w:val="9"/>
    <w:semiHidden w:val="1"/>
    <w:unhideWhenUsed w:val="1"/>
    <w:qFormat w:val="1"/>
    <w:rsid w:val="00DF692F"/>
    <w:pPr>
      <w:keepNext w:val="1"/>
      <w:keepLines w:val="1"/>
      <w:outlineLvl w:val="8"/>
    </w:pPr>
    <w:rPr>
      <w:rFonts w:cstheme="majorBidi" w:eastAsiaTheme="majorEastAsia"/>
      <w:color w:val="272727" w:themeColor="text1" w:themeTint="0000D8"/>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character" w:styleId="Titolo1Carattere" w:customStyle="1">
    <w:name w:val="Titolo 1 Carattere"/>
    <w:basedOn w:val="Carpredefinitoparagrafo"/>
    <w:link w:val="Titolo1"/>
    <w:rsid w:val="00DF692F"/>
    <w:rPr>
      <w:rFonts w:asciiTheme="majorHAnsi" w:cstheme="majorBidi" w:eastAsiaTheme="majorEastAsia" w:hAnsiTheme="majorHAnsi"/>
      <w:color w:val="0f4761" w:themeColor="accent1" w:themeShade="0000BF"/>
      <w:sz w:val="40"/>
      <w:szCs w:val="40"/>
    </w:rPr>
  </w:style>
  <w:style w:type="character" w:styleId="Titolo2Carattere" w:customStyle="1">
    <w:name w:val="Titolo 2 Carattere"/>
    <w:basedOn w:val="Carpredefinitoparagrafo"/>
    <w:link w:val="Titolo2"/>
    <w:uiPriority w:val="9"/>
    <w:semiHidden w:val="1"/>
    <w:rsid w:val="00DF692F"/>
    <w:rPr>
      <w:rFonts w:asciiTheme="majorHAnsi" w:cstheme="majorBidi" w:eastAsiaTheme="majorEastAsia" w:hAnsiTheme="majorHAnsi"/>
      <w:color w:val="0f4761" w:themeColor="accent1" w:themeShade="0000BF"/>
      <w:sz w:val="32"/>
      <w:szCs w:val="32"/>
    </w:rPr>
  </w:style>
  <w:style w:type="character" w:styleId="Titolo3Carattere" w:customStyle="1">
    <w:name w:val="Titolo 3 Carattere"/>
    <w:basedOn w:val="Carpredefinitoparagrafo"/>
    <w:link w:val="Titolo3"/>
    <w:uiPriority w:val="9"/>
    <w:semiHidden w:val="1"/>
    <w:rsid w:val="00DF692F"/>
    <w:rPr>
      <w:rFonts w:cstheme="majorBidi" w:eastAsiaTheme="majorEastAsia"/>
      <w:color w:val="0f4761" w:themeColor="accent1" w:themeShade="0000BF"/>
      <w:sz w:val="28"/>
      <w:szCs w:val="28"/>
    </w:rPr>
  </w:style>
  <w:style w:type="character" w:styleId="Titolo4Carattere" w:customStyle="1">
    <w:name w:val="Titolo 4 Carattere"/>
    <w:basedOn w:val="Carpredefinitoparagrafo"/>
    <w:link w:val="Titolo4"/>
    <w:uiPriority w:val="9"/>
    <w:semiHidden w:val="1"/>
    <w:rsid w:val="00DF692F"/>
    <w:rPr>
      <w:rFonts w:cstheme="majorBidi" w:eastAsiaTheme="majorEastAsia"/>
      <w:i w:val="1"/>
      <w:iCs w:val="1"/>
      <w:color w:val="0f4761" w:themeColor="accent1" w:themeShade="0000BF"/>
    </w:rPr>
  </w:style>
  <w:style w:type="character" w:styleId="Titolo5Carattere" w:customStyle="1">
    <w:name w:val="Titolo 5 Carattere"/>
    <w:basedOn w:val="Carpredefinitoparagrafo"/>
    <w:link w:val="Titolo5"/>
    <w:uiPriority w:val="9"/>
    <w:semiHidden w:val="1"/>
    <w:rsid w:val="00DF692F"/>
    <w:rPr>
      <w:rFonts w:cstheme="majorBidi" w:eastAsiaTheme="majorEastAsia"/>
      <w:color w:val="0f4761" w:themeColor="accent1" w:themeShade="0000BF"/>
    </w:rPr>
  </w:style>
  <w:style w:type="character" w:styleId="Titolo6Carattere" w:customStyle="1">
    <w:name w:val="Titolo 6 Carattere"/>
    <w:basedOn w:val="Carpredefinitoparagrafo"/>
    <w:link w:val="Titolo6"/>
    <w:uiPriority w:val="9"/>
    <w:semiHidden w:val="1"/>
    <w:rsid w:val="00DF692F"/>
    <w:rPr>
      <w:rFonts w:cstheme="majorBidi" w:eastAsiaTheme="majorEastAsia"/>
      <w:i w:val="1"/>
      <w:iCs w:val="1"/>
      <w:color w:val="595959" w:themeColor="text1" w:themeTint="0000A6"/>
    </w:rPr>
  </w:style>
  <w:style w:type="character" w:styleId="Titolo7Carattere" w:customStyle="1">
    <w:name w:val="Titolo 7 Carattere"/>
    <w:basedOn w:val="Carpredefinitoparagrafo"/>
    <w:link w:val="Titolo7"/>
    <w:uiPriority w:val="9"/>
    <w:semiHidden w:val="1"/>
    <w:rsid w:val="00DF692F"/>
    <w:rPr>
      <w:rFonts w:cstheme="majorBidi" w:eastAsiaTheme="majorEastAsia"/>
      <w:color w:val="595959" w:themeColor="text1" w:themeTint="0000A6"/>
    </w:rPr>
  </w:style>
  <w:style w:type="character" w:styleId="Titolo8Carattere" w:customStyle="1">
    <w:name w:val="Titolo 8 Carattere"/>
    <w:basedOn w:val="Carpredefinitoparagrafo"/>
    <w:link w:val="Titolo8"/>
    <w:uiPriority w:val="9"/>
    <w:semiHidden w:val="1"/>
    <w:rsid w:val="00DF692F"/>
    <w:rPr>
      <w:rFonts w:cstheme="majorBidi" w:eastAsiaTheme="majorEastAsia"/>
      <w:i w:val="1"/>
      <w:iCs w:val="1"/>
      <w:color w:val="272727" w:themeColor="text1" w:themeTint="0000D8"/>
    </w:rPr>
  </w:style>
  <w:style w:type="character" w:styleId="Titolo9Carattere" w:customStyle="1">
    <w:name w:val="Titolo 9 Carattere"/>
    <w:basedOn w:val="Carpredefinitoparagrafo"/>
    <w:link w:val="Titolo9"/>
    <w:uiPriority w:val="9"/>
    <w:semiHidden w:val="1"/>
    <w:rsid w:val="00DF692F"/>
    <w:rPr>
      <w:rFonts w:cstheme="majorBidi" w:eastAsiaTheme="majorEastAsia"/>
      <w:color w:val="272727" w:themeColor="text1" w:themeTint="0000D8"/>
    </w:rPr>
  </w:style>
  <w:style w:type="paragraph" w:styleId="Titolo">
    <w:name w:val="Title"/>
    <w:basedOn w:val="Normale"/>
    <w:next w:val="Normale"/>
    <w:link w:val="TitoloCarattere"/>
    <w:qFormat w:val="1"/>
    <w:rsid w:val="00DF692F"/>
    <w:pPr>
      <w:spacing w:after="80"/>
      <w:contextualSpacing w:val="1"/>
    </w:pPr>
    <w:rPr>
      <w:rFonts w:asciiTheme="majorHAnsi" w:cstheme="majorBidi" w:eastAsiaTheme="majorEastAsia" w:hAnsiTheme="majorHAnsi"/>
      <w:spacing w:val="-10"/>
      <w:kern w:val="28"/>
      <w:sz w:val="56"/>
      <w:szCs w:val="56"/>
    </w:rPr>
  </w:style>
  <w:style w:type="character" w:styleId="TitoloCarattere" w:customStyle="1">
    <w:name w:val="Titolo Carattere"/>
    <w:basedOn w:val="Carpredefinitoparagrafo"/>
    <w:link w:val="Titolo"/>
    <w:rsid w:val="00DF692F"/>
    <w:rPr>
      <w:rFonts w:asciiTheme="majorHAnsi" w:cstheme="majorBidi" w:eastAsiaTheme="majorEastAsia" w:hAnsiTheme="majorHAnsi"/>
      <w:spacing w:val="-10"/>
      <w:kern w:val="28"/>
      <w:sz w:val="56"/>
      <w:szCs w:val="56"/>
    </w:rPr>
  </w:style>
  <w:style w:type="paragraph" w:styleId="Sottotitolo">
    <w:name w:val="Subtitle"/>
    <w:basedOn w:val="Normale"/>
    <w:next w:val="Normale"/>
    <w:link w:val="SottotitoloCarattere"/>
    <w:uiPriority w:val="11"/>
    <w:qFormat w:val="1"/>
    <w:rsid w:val="00DF692F"/>
    <w:pPr>
      <w:numPr>
        <w:ilvl w:val="1"/>
      </w:numPr>
    </w:pPr>
    <w:rPr>
      <w:rFonts w:cstheme="majorBidi" w:eastAsiaTheme="majorEastAsia"/>
      <w:color w:val="595959" w:themeColor="text1" w:themeTint="0000A6"/>
      <w:spacing w:val="15"/>
      <w:sz w:val="28"/>
      <w:szCs w:val="28"/>
    </w:rPr>
  </w:style>
  <w:style w:type="character" w:styleId="SottotitoloCarattere" w:customStyle="1">
    <w:name w:val="Sottotitolo Carattere"/>
    <w:basedOn w:val="Carpredefinitoparagrafo"/>
    <w:link w:val="Sottotitolo"/>
    <w:uiPriority w:val="11"/>
    <w:rsid w:val="00DF692F"/>
    <w:rPr>
      <w:rFonts w:cstheme="majorBidi" w:eastAsiaTheme="majorEastAsia"/>
      <w:color w:val="595959" w:themeColor="text1" w:themeTint="0000A6"/>
      <w:spacing w:val="15"/>
      <w:sz w:val="28"/>
      <w:szCs w:val="28"/>
    </w:rPr>
  </w:style>
  <w:style w:type="paragraph" w:styleId="Citazione">
    <w:name w:val="Quote"/>
    <w:basedOn w:val="Normale"/>
    <w:next w:val="Normale"/>
    <w:link w:val="CitazioneCarattere"/>
    <w:uiPriority w:val="29"/>
    <w:qFormat w:val="1"/>
    <w:rsid w:val="00DF692F"/>
    <w:pPr>
      <w:spacing w:before="160"/>
      <w:jc w:val="center"/>
    </w:pPr>
    <w:rPr>
      <w:i w:val="1"/>
      <w:iCs w:val="1"/>
      <w:color w:val="404040" w:themeColor="text1" w:themeTint="0000BF"/>
    </w:rPr>
  </w:style>
  <w:style w:type="character" w:styleId="CitazioneCarattere" w:customStyle="1">
    <w:name w:val="Citazione Carattere"/>
    <w:basedOn w:val="Carpredefinitoparagrafo"/>
    <w:link w:val="Citazione"/>
    <w:uiPriority w:val="29"/>
    <w:rsid w:val="00DF692F"/>
    <w:rPr>
      <w:i w:val="1"/>
      <w:iCs w:val="1"/>
      <w:color w:val="404040" w:themeColor="text1" w:themeTint="0000BF"/>
    </w:rPr>
  </w:style>
  <w:style w:type="paragraph" w:styleId="Paragrafoelenco">
    <w:name w:val="List Paragraph"/>
    <w:basedOn w:val="Normale"/>
    <w:uiPriority w:val="34"/>
    <w:qFormat w:val="1"/>
    <w:rsid w:val="00DF692F"/>
    <w:pPr>
      <w:ind w:left="720"/>
      <w:contextualSpacing w:val="1"/>
    </w:pPr>
  </w:style>
  <w:style w:type="character" w:styleId="Enfasiintensa">
    <w:name w:val="Intense Emphasis"/>
    <w:basedOn w:val="Carpredefinitoparagrafo"/>
    <w:uiPriority w:val="21"/>
    <w:qFormat w:val="1"/>
    <w:rsid w:val="00DF692F"/>
    <w:rPr>
      <w:i w:val="1"/>
      <w:iCs w:val="1"/>
      <w:color w:val="0f4761" w:themeColor="accent1" w:themeShade="0000BF"/>
    </w:rPr>
  </w:style>
  <w:style w:type="paragraph" w:styleId="Citazioneintensa">
    <w:name w:val="Intense Quote"/>
    <w:basedOn w:val="Normale"/>
    <w:next w:val="Normale"/>
    <w:link w:val="CitazioneintensaCarattere"/>
    <w:uiPriority w:val="30"/>
    <w:qFormat w:val="1"/>
    <w:rsid w:val="00DF692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zioneintensaCarattere" w:customStyle="1">
    <w:name w:val="Citazione intensa Carattere"/>
    <w:basedOn w:val="Carpredefinitoparagrafo"/>
    <w:link w:val="Citazioneintensa"/>
    <w:uiPriority w:val="30"/>
    <w:rsid w:val="00DF692F"/>
    <w:rPr>
      <w:i w:val="1"/>
      <w:iCs w:val="1"/>
      <w:color w:val="0f4761" w:themeColor="accent1" w:themeShade="0000BF"/>
    </w:rPr>
  </w:style>
  <w:style w:type="character" w:styleId="Riferimentointenso">
    <w:name w:val="Intense Reference"/>
    <w:basedOn w:val="Carpredefinitoparagrafo"/>
    <w:uiPriority w:val="32"/>
    <w:qFormat w:val="1"/>
    <w:rsid w:val="00DF692F"/>
    <w:rPr>
      <w:b w:val="1"/>
      <w:bCs w:val="1"/>
      <w:smallCaps w:val="1"/>
      <w:color w:val="0f4761" w:themeColor="accent1" w:themeShade="0000BF"/>
      <w:spacing w:val="5"/>
    </w:rPr>
  </w:style>
  <w:style w:type="character" w:styleId="Collegamentoipertestuale">
    <w:name w:val="Hyperlink"/>
    <w:basedOn w:val="Carpredefinitoparagrafo"/>
    <w:uiPriority w:val="99"/>
    <w:unhideWhenUsed w:val="1"/>
    <w:rsid w:val="00FC1C87"/>
    <w:rPr>
      <w:color w:val="467886" w:themeColor="hyperlink"/>
      <w:u w:val="single"/>
    </w:rPr>
  </w:style>
  <w:style w:type="character" w:styleId="Menzionenonrisolta">
    <w:name w:val="Unresolved Mention"/>
    <w:basedOn w:val="Carpredefinitoparagrafo"/>
    <w:uiPriority w:val="99"/>
    <w:semiHidden w:val="1"/>
    <w:unhideWhenUsed w:val="1"/>
    <w:rsid w:val="00FC1C87"/>
    <w:rPr>
      <w:color w:val="605e5c"/>
      <w:shd w:color="auto" w:fill="e1dfdd" w:val="clear"/>
    </w:rPr>
  </w:style>
  <w:style w:type="character" w:styleId="Collegamentovisitato">
    <w:name w:val="FollowedHyperlink"/>
    <w:basedOn w:val="Carpredefinitoparagrafo"/>
    <w:uiPriority w:val="99"/>
    <w:semiHidden w:val="1"/>
    <w:unhideWhenUsed w:val="1"/>
    <w:rsid w:val="00FC1C87"/>
    <w:rPr>
      <w:color w:val="96607d" w:themeColor="followedHyperlink"/>
      <w:u w:val="single"/>
    </w:rPr>
  </w:style>
  <w:style w:type="paragraph" w:styleId="NormaleWeb">
    <w:name w:val="Normal (Web)"/>
    <w:basedOn w:val="Normale"/>
    <w:uiPriority w:val="99"/>
    <w:semiHidden w:val="1"/>
    <w:unhideWhenUsed w:val="1"/>
    <w:rsid w:val="00B17252"/>
    <w:pPr>
      <w:spacing w:after="100" w:afterAutospacing="1" w:before="100" w:beforeAutospacing="1"/>
    </w:pPr>
    <w:rPr>
      <w:rFonts w:ascii="Times" w:cs="Times New Roman" w:hAnsi="Times"/>
      <w:sz w:val="20"/>
      <w:szCs w:val="20"/>
      <w:lang w:val="it-IT"/>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www.arcaplanet.it" TargetMode="External"/><Relationship Id="rId13" Type="http://schemas.openxmlformats.org/officeDocument/2006/relationships/hyperlink" Target="https://www.amazon.it"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zoomalia.it"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oJgXyXpLuggrARlr3v4FxQ3FIg==">CgMxLjA4AHIhMWF1TDBrWTZHZnJiWVI3QzU1SVcwVU9xQ0RuTmNxdHJ3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2024-03-09T15:47:00Z</dcterms:created>
  <dc:creator>Number Zero</dc:creator>
</cp:coreProperties>
</file>